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2" w:rsidRPr="00114318" w:rsidRDefault="00641042" w:rsidP="0064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11431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Приложение № 4</w:t>
      </w:r>
    </w:p>
    <w:p w:rsidR="00641042" w:rsidRPr="00114318" w:rsidRDefault="00641042" w:rsidP="0064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11431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к Приказу Министерства финансов № </w:t>
      </w:r>
      <w:r w:rsidRPr="00540E24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135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от</w:t>
      </w:r>
      <w:r w:rsidRPr="0011431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540E24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06</w:t>
      </w:r>
      <w:r w:rsidRPr="0011431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ноября </w:t>
      </w:r>
      <w:r w:rsidRPr="0011431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2017 г.</w:t>
      </w:r>
    </w:p>
    <w:p w:rsidR="00641042" w:rsidRPr="00114318" w:rsidRDefault="00641042" w:rsidP="0064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p w:rsidR="00641042" w:rsidRPr="00F36945" w:rsidRDefault="00641042" w:rsidP="00641042">
      <w:pPr>
        <w:tabs>
          <w:tab w:val="left" w:pos="720"/>
        </w:tabs>
        <w:spacing w:after="0" w:line="240" w:lineRule="auto"/>
        <w:ind w:left="397"/>
        <w:contextualSpacing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F369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41042" w:rsidRPr="00B03E3B" w:rsidRDefault="00641042" w:rsidP="0064104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3E3B">
        <w:rPr>
          <w:rFonts w:ascii="Times New Roman" w:hAnsi="Times New Roman" w:cs="Times New Roman"/>
          <w:b/>
          <w:bCs/>
          <w:sz w:val="24"/>
          <w:szCs w:val="24"/>
        </w:rPr>
        <w:t>ПОРЯДОК ЗАПОЛНЕНИЯ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641042" w:rsidRPr="00B03E3B" w:rsidRDefault="00641042" w:rsidP="00641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3E3B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Информации о заработной плате и других выплатах, осуществленных резидентом информационно-технологического парка в пользу работников</w:t>
      </w:r>
    </w:p>
    <w:p w:rsidR="00641042" w:rsidRDefault="00641042" w:rsidP="006410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641042" w:rsidRDefault="00641042" w:rsidP="006410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641042" w:rsidRPr="00B03E3B" w:rsidRDefault="00641042" w:rsidP="006410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641042" w:rsidRPr="00174556" w:rsidRDefault="00641042" w:rsidP="00641042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276" w:lineRule="auto"/>
        <w:ind w:left="0" w:firstLine="505"/>
        <w:jc w:val="both"/>
        <w:rPr>
          <w:lang w:val="ru-RU"/>
        </w:rPr>
      </w:pPr>
      <w:r w:rsidRPr="00174556">
        <w:rPr>
          <w:lang w:val="ru-RU"/>
        </w:rPr>
        <w:t>В рубрике «</w:t>
      </w:r>
      <w:r w:rsidRPr="00174556">
        <w:rPr>
          <w:b/>
          <w:bCs/>
          <w:lang w:val="ru-RU"/>
        </w:rPr>
        <w:t>Наименование налогоплательщика»</w:t>
      </w:r>
      <w:r w:rsidRPr="00174556">
        <w:rPr>
          <w:lang w:val="ru-RU"/>
        </w:rPr>
        <w:t xml:space="preserve"> указывается наименование налогоплательщика, которое должно соответствовать наименованию, указанному в регистрационных документах, выданных уполномоченными органами согласно действующему законодательству</w:t>
      </w:r>
      <w:r>
        <w:rPr>
          <w:lang w:val="ru-RU"/>
        </w:rPr>
        <w:t>.</w:t>
      </w:r>
    </w:p>
    <w:p w:rsidR="00641042" w:rsidRPr="00174556" w:rsidRDefault="00641042" w:rsidP="00641042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276" w:lineRule="auto"/>
        <w:ind w:left="0" w:firstLine="505"/>
        <w:jc w:val="both"/>
        <w:rPr>
          <w:lang w:val="ru-RU"/>
        </w:rPr>
      </w:pPr>
      <w:r w:rsidRPr="00174556">
        <w:rPr>
          <w:lang w:val="ru-RU"/>
        </w:rPr>
        <w:t xml:space="preserve">В рубрике </w:t>
      </w:r>
      <w:r w:rsidRPr="00174556">
        <w:rPr>
          <w:b/>
          <w:bCs/>
          <w:lang w:val="ru-RU"/>
        </w:rPr>
        <w:t>«Фискальный код»</w:t>
      </w:r>
      <w:r w:rsidRPr="00174556">
        <w:rPr>
          <w:lang w:val="ru-RU"/>
        </w:rPr>
        <w:t xml:space="preserve"> указывается фискальный код, который представляет собой идентификационный номер налогоплательщика, присвоенный в порядке, установленном действующим законодательством</w:t>
      </w:r>
      <w:r>
        <w:rPr>
          <w:lang w:val="ru-RU"/>
        </w:rPr>
        <w:t>.</w:t>
      </w:r>
    </w:p>
    <w:p w:rsidR="00641042" w:rsidRPr="00174556" w:rsidRDefault="00641042" w:rsidP="00641042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ind w:left="0" w:firstLine="505"/>
        <w:jc w:val="both"/>
        <w:rPr>
          <w:lang w:val="ru-RU"/>
        </w:rPr>
      </w:pPr>
      <w:r w:rsidRPr="00174556">
        <w:rPr>
          <w:lang w:val="ru-RU"/>
        </w:rPr>
        <w:t xml:space="preserve">В рубрике </w:t>
      </w:r>
      <w:r w:rsidRPr="00174556">
        <w:rPr>
          <w:b/>
          <w:bCs/>
          <w:lang w:val="ru-RU"/>
        </w:rPr>
        <w:t>«Основной вид деятельности</w:t>
      </w:r>
      <w:r w:rsidRPr="00174556">
        <w:rPr>
          <w:b/>
          <w:lang w:val="ru-RU"/>
        </w:rPr>
        <w:t xml:space="preserve"> согласно КЭДМ</w:t>
      </w:r>
      <w:r w:rsidRPr="00174556">
        <w:rPr>
          <w:b/>
          <w:bCs/>
          <w:lang w:val="ru-RU"/>
        </w:rPr>
        <w:t>»</w:t>
      </w:r>
      <w:r w:rsidRPr="00174556">
        <w:rPr>
          <w:lang w:val="ru-RU"/>
        </w:rPr>
        <w:t xml:space="preserve"> указывается код основного вида деятельности, определенный согласно Классификатору видов экономической деятельности Молдовы, который соо</w:t>
      </w:r>
      <w:r>
        <w:rPr>
          <w:lang w:val="ru-RU"/>
        </w:rPr>
        <w:t>тветствует коду из четырех цифр.</w:t>
      </w:r>
    </w:p>
    <w:p w:rsidR="00641042" w:rsidRPr="00174556" w:rsidRDefault="00641042" w:rsidP="00641042">
      <w:pPr>
        <w:pStyle w:val="ListParagraph"/>
        <w:numPr>
          <w:ilvl w:val="0"/>
          <w:numId w:val="1"/>
        </w:numPr>
        <w:tabs>
          <w:tab w:val="left" w:pos="360"/>
          <w:tab w:val="left" w:pos="851"/>
        </w:tabs>
        <w:spacing w:after="0" w:line="276" w:lineRule="auto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556">
        <w:rPr>
          <w:rFonts w:ascii="Times New Roman" w:hAnsi="Times New Roman" w:cs="Times New Roman"/>
          <w:sz w:val="24"/>
          <w:szCs w:val="24"/>
          <w:lang w:val="ru-RU"/>
        </w:rPr>
        <w:t xml:space="preserve">В рубрике </w:t>
      </w:r>
      <w:r w:rsidRPr="0017455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174556">
        <w:rPr>
          <w:rFonts w:ascii="Times New Roman" w:hAnsi="Times New Roman" w:cs="Times New Roman"/>
          <w:b/>
          <w:sz w:val="24"/>
          <w:szCs w:val="24"/>
          <w:lang w:val="ru-RU"/>
        </w:rPr>
        <w:t>егистраци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онный</w:t>
      </w:r>
      <w:r w:rsidRPr="00174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174556">
        <w:rPr>
          <w:rFonts w:ascii="Times New Roman" w:hAnsi="Times New Roman" w:cs="Times New Roman"/>
          <w:b/>
          <w:sz w:val="24"/>
          <w:szCs w:val="24"/>
          <w:lang w:val="ru-RU"/>
        </w:rPr>
        <w:t>од</w:t>
      </w:r>
      <w:r w:rsidRPr="00174556">
        <w:rPr>
          <w:rFonts w:ascii="Times New Roman" w:eastAsia="Times New Roman" w:hAnsi="Times New Roman" w:cs="Times New Roman"/>
          <w:b/>
          <w:sz w:val="24"/>
          <w:szCs w:val="24"/>
          <w:lang w:val="ru-RU" w:eastAsia="ro-RO"/>
        </w:rPr>
        <w:t xml:space="preserve"> резидента парка»</w:t>
      </w:r>
      <w:r w:rsidRPr="00174556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указывается</w:t>
      </w:r>
      <w:r w:rsidRPr="00174556">
        <w:rPr>
          <w:rFonts w:ascii="Times New Roman" w:hAnsi="Times New Roman" w:cs="Times New Roman"/>
          <w:sz w:val="24"/>
          <w:szCs w:val="24"/>
        </w:rPr>
        <w:t xml:space="preserve"> </w:t>
      </w:r>
      <w:r w:rsidRPr="00174556">
        <w:rPr>
          <w:rFonts w:ascii="Times New Roman" w:hAnsi="Times New Roman" w:cs="Times New Roman"/>
          <w:sz w:val="24"/>
          <w:szCs w:val="24"/>
          <w:lang w:val="ru-RU"/>
        </w:rPr>
        <w:t>код регистрации</w:t>
      </w:r>
      <w:r w:rsidRPr="00174556">
        <w:rPr>
          <w:rFonts w:ascii="Times New Roman" w:hAnsi="Times New Roman" w:cs="Times New Roman"/>
          <w:sz w:val="24"/>
          <w:szCs w:val="24"/>
        </w:rPr>
        <w:t xml:space="preserve"> </w:t>
      </w:r>
      <w:r w:rsidRPr="00174556">
        <w:rPr>
          <w:rFonts w:ascii="Times New Roman" w:hAnsi="Times New Roman" w:cs="Times New Roman"/>
          <w:sz w:val="24"/>
          <w:szCs w:val="24"/>
          <w:lang w:val="ru-RU"/>
        </w:rPr>
        <w:t xml:space="preserve">резидента </w:t>
      </w:r>
      <w:r>
        <w:rPr>
          <w:rFonts w:ascii="Times New Roman" w:hAnsi="Times New Roman" w:cs="Times New Roman"/>
          <w:sz w:val="24"/>
          <w:szCs w:val="24"/>
          <w:lang w:val="ru-RU"/>
        </w:rPr>
        <w:t>парка из Регистра учета резидентов</w:t>
      </w:r>
      <w:r w:rsidRPr="0017455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информационно-технологических парков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1042" w:rsidRPr="00174556" w:rsidRDefault="00641042" w:rsidP="00641042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ind w:left="0" w:firstLine="505"/>
        <w:jc w:val="both"/>
        <w:rPr>
          <w:lang w:val="ru-RU"/>
        </w:rPr>
      </w:pPr>
      <w:r w:rsidRPr="00174556">
        <w:rPr>
          <w:lang w:val="ru-RU"/>
        </w:rPr>
        <w:t>В рубрике «</w:t>
      </w:r>
      <w:r w:rsidRPr="00174556">
        <w:rPr>
          <w:b/>
          <w:lang w:val="ru-RU"/>
        </w:rPr>
        <w:t>Код местности (КАТЕМ</w:t>
      </w:r>
      <w:r w:rsidRPr="00174556">
        <w:rPr>
          <w:lang w:val="ru-RU"/>
        </w:rPr>
        <w:t xml:space="preserve">)» указывается код местности, где зарегистрировано местонахождение головного предприятия – единый идентификационный код (4 знака) согласно Классификатору административно-территориальных единиц Республики Молдова (КАТЕМ), утвержденному и введенному в действие с 3 сентября 2003 г. Постановлением Департамента </w:t>
      </w:r>
      <w:r>
        <w:rPr>
          <w:lang w:val="ru-RU"/>
        </w:rPr>
        <w:t>«</w:t>
      </w:r>
      <w:proofErr w:type="spellStart"/>
      <w:r w:rsidRPr="00174556">
        <w:rPr>
          <w:lang w:val="ru-RU"/>
        </w:rPr>
        <w:t>Moldova-Standard</w:t>
      </w:r>
      <w:proofErr w:type="spellEnd"/>
      <w:r>
        <w:rPr>
          <w:lang w:val="ru-RU"/>
        </w:rPr>
        <w:t>»</w:t>
      </w:r>
      <w:r w:rsidRPr="00174556">
        <w:rPr>
          <w:lang w:val="ru-RU"/>
        </w:rPr>
        <w:t xml:space="preserve"> № 1398-ST от 3 сентября 200</w:t>
      </w:r>
      <w:r>
        <w:rPr>
          <w:lang w:val="ru-RU"/>
        </w:rPr>
        <w:t>3 г.</w:t>
      </w:r>
    </w:p>
    <w:p w:rsidR="00641042" w:rsidRPr="00174556" w:rsidRDefault="00641042" w:rsidP="00641042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ind w:left="0" w:firstLine="505"/>
        <w:jc w:val="both"/>
        <w:rPr>
          <w:lang w:val="ru-RU"/>
        </w:rPr>
      </w:pPr>
      <w:r w:rsidRPr="00174556">
        <w:rPr>
          <w:lang w:val="ru-RU"/>
        </w:rPr>
        <w:t xml:space="preserve">В рубрике </w:t>
      </w:r>
      <w:r w:rsidRPr="00174556">
        <w:rPr>
          <w:b/>
          <w:bCs/>
          <w:lang w:val="ru-RU"/>
        </w:rPr>
        <w:t>«Наименование подразделения ГНС»</w:t>
      </w:r>
      <w:r w:rsidRPr="00174556">
        <w:rPr>
          <w:lang w:val="ru-RU"/>
        </w:rPr>
        <w:t xml:space="preserve"> указывается наименование</w:t>
      </w:r>
      <w:r w:rsidRPr="00174556">
        <w:t xml:space="preserve"> </w:t>
      </w:r>
      <w:r w:rsidRPr="00174556">
        <w:rPr>
          <w:lang w:val="ru-RU"/>
        </w:rPr>
        <w:t>подразделения Государственной налоговой службы, которое соответствует названию подразделения, в котором обслуживается налогоплательщик</w:t>
      </w:r>
      <w:r>
        <w:rPr>
          <w:lang w:val="ru-RU"/>
        </w:rPr>
        <w:t>.</w:t>
      </w:r>
    </w:p>
    <w:p w:rsidR="00641042" w:rsidRPr="00174556" w:rsidRDefault="00641042" w:rsidP="00641042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ind w:left="0" w:firstLine="505"/>
        <w:jc w:val="both"/>
        <w:rPr>
          <w:bCs/>
          <w:lang w:val="ru-RU"/>
        </w:rPr>
      </w:pPr>
      <w:r w:rsidRPr="00174556">
        <w:rPr>
          <w:lang w:val="ru-RU"/>
        </w:rPr>
        <w:t>В рубрике «</w:t>
      </w:r>
      <w:r w:rsidRPr="00174556">
        <w:rPr>
          <w:b/>
          <w:bCs/>
          <w:lang w:val="ru-RU"/>
        </w:rPr>
        <w:t>Календарный год»</w:t>
      </w:r>
      <w:r w:rsidRPr="00174556">
        <w:rPr>
          <w:lang w:val="ru-RU"/>
        </w:rPr>
        <w:t xml:space="preserve"> указывается год, за который представляется соответствующий отчет.</w:t>
      </w:r>
    </w:p>
    <w:p w:rsidR="00641042" w:rsidRPr="00174556" w:rsidRDefault="00641042" w:rsidP="00641042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ind w:left="0" w:firstLine="505"/>
        <w:jc w:val="both"/>
        <w:rPr>
          <w:bCs/>
          <w:lang w:val="ru-RU"/>
        </w:rPr>
      </w:pPr>
      <w:r w:rsidRPr="00174556">
        <w:rPr>
          <w:bCs/>
          <w:lang w:val="ru-RU"/>
        </w:rPr>
        <w:t xml:space="preserve">В </w:t>
      </w:r>
      <w:r w:rsidRPr="006B59F0">
        <w:rPr>
          <w:b/>
          <w:bCs/>
          <w:lang w:val="ru-RU"/>
        </w:rPr>
        <w:t>гр</w:t>
      </w:r>
      <w:r>
        <w:rPr>
          <w:b/>
          <w:bCs/>
          <w:lang w:val="ru-RU"/>
        </w:rPr>
        <w:t xml:space="preserve">афе </w:t>
      </w:r>
      <w:r w:rsidRPr="006B59F0">
        <w:rPr>
          <w:b/>
          <w:bCs/>
          <w:lang w:val="ru-RU"/>
        </w:rPr>
        <w:t>1</w:t>
      </w:r>
      <w:r w:rsidRPr="00174556">
        <w:rPr>
          <w:bCs/>
          <w:lang w:val="ru-RU"/>
        </w:rPr>
        <w:t xml:space="preserve"> указывается </w:t>
      </w:r>
      <w:r>
        <w:rPr>
          <w:bCs/>
          <w:lang w:val="ru-RU"/>
        </w:rPr>
        <w:t xml:space="preserve">порядковый </w:t>
      </w:r>
      <w:r w:rsidRPr="00174556">
        <w:rPr>
          <w:bCs/>
          <w:lang w:val="ru-RU"/>
        </w:rPr>
        <w:t>номер текуще</w:t>
      </w:r>
      <w:r>
        <w:rPr>
          <w:bCs/>
          <w:lang w:val="ru-RU"/>
        </w:rPr>
        <w:t>й</w:t>
      </w:r>
      <w:r w:rsidRPr="00174556">
        <w:rPr>
          <w:bCs/>
          <w:lang w:val="ru-RU"/>
        </w:rPr>
        <w:t xml:space="preserve"> </w:t>
      </w:r>
      <w:r>
        <w:rPr>
          <w:bCs/>
          <w:lang w:val="ru-RU"/>
        </w:rPr>
        <w:t>записи</w:t>
      </w:r>
      <w:r w:rsidRPr="00174556">
        <w:rPr>
          <w:bCs/>
          <w:lang w:val="ru-RU"/>
        </w:rPr>
        <w:t>, совокупный на протяжении вс</w:t>
      </w:r>
      <w:r>
        <w:rPr>
          <w:bCs/>
          <w:lang w:val="ru-RU"/>
        </w:rPr>
        <w:t>ей Информации</w:t>
      </w:r>
      <w:r w:rsidRPr="00174556">
        <w:rPr>
          <w:bCs/>
          <w:lang w:val="ru-RU"/>
        </w:rPr>
        <w:t>, независимо от количества страниц</w:t>
      </w:r>
      <w:r>
        <w:rPr>
          <w:bCs/>
          <w:lang w:val="ru-RU"/>
        </w:rPr>
        <w:t>.</w:t>
      </w:r>
    </w:p>
    <w:p w:rsidR="00641042" w:rsidRPr="00174556" w:rsidRDefault="00641042" w:rsidP="00641042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ind w:left="0" w:firstLine="505"/>
        <w:jc w:val="both"/>
        <w:rPr>
          <w:bCs/>
          <w:lang w:val="ru-RU"/>
        </w:rPr>
      </w:pPr>
      <w:r w:rsidRPr="00174556">
        <w:rPr>
          <w:bCs/>
          <w:lang w:val="ru-RU"/>
        </w:rPr>
        <w:t xml:space="preserve">В </w:t>
      </w:r>
      <w:r w:rsidRPr="006B59F0">
        <w:rPr>
          <w:b/>
          <w:bCs/>
          <w:lang w:val="ru-RU"/>
        </w:rPr>
        <w:t>гр</w:t>
      </w:r>
      <w:r>
        <w:rPr>
          <w:b/>
          <w:bCs/>
          <w:lang w:val="ru-RU"/>
        </w:rPr>
        <w:t>афе</w:t>
      </w:r>
      <w:r w:rsidRPr="006B59F0">
        <w:rPr>
          <w:b/>
          <w:bCs/>
          <w:lang w:val="ru-RU"/>
        </w:rPr>
        <w:t xml:space="preserve"> 2</w:t>
      </w:r>
      <w:r w:rsidRPr="00174556">
        <w:rPr>
          <w:bCs/>
          <w:lang w:val="ru-RU"/>
        </w:rPr>
        <w:t xml:space="preserve"> указывается фискальный</w:t>
      </w:r>
      <w:r>
        <w:rPr>
          <w:bCs/>
          <w:lang w:val="ru-RU"/>
        </w:rPr>
        <w:t xml:space="preserve"> код работника.</w:t>
      </w:r>
    </w:p>
    <w:p w:rsidR="00641042" w:rsidRPr="006B59F0" w:rsidRDefault="00641042" w:rsidP="00641042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ind w:left="0" w:firstLine="505"/>
        <w:jc w:val="both"/>
        <w:rPr>
          <w:rFonts w:eastAsia="Arial"/>
          <w:lang w:val="ru-RU"/>
        </w:rPr>
      </w:pPr>
      <w:r w:rsidRPr="00174556">
        <w:rPr>
          <w:bCs/>
          <w:lang w:val="ru-RU"/>
        </w:rPr>
        <w:t xml:space="preserve">В </w:t>
      </w:r>
      <w:r w:rsidRPr="006B59F0">
        <w:rPr>
          <w:b/>
          <w:bCs/>
          <w:lang w:val="ru-RU"/>
        </w:rPr>
        <w:t>гр</w:t>
      </w:r>
      <w:r>
        <w:rPr>
          <w:b/>
          <w:bCs/>
          <w:lang w:val="ru-RU"/>
        </w:rPr>
        <w:t>афе</w:t>
      </w:r>
      <w:r w:rsidRPr="006B59F0">
        <w:rPr>
          <w:b/>
          <w:bCs/>
          <w:lang w:val="ru-RU"/>
        </w:rPr>
        <w:t xml:space="preserve"> 3</w:t>
      </w:r>
      <w:r w:rsidRPr="00174556">
        <w:rPr>
          <w:bCs/>
          <w:lang w:val="ru-RU"/>
        </w:rPr>
        <w:t xml:space="preserve"> указывается фамилия и имя работника</w:t>
      </w:r>
      <w:r>
        <w:rPr>
          <w:bCs/>
          <w:lang w:val="ru-RU"/>
        </w:rPr>
        <w:t>.</w:t>
      </w:r>
    </w:p>
    <w:p w:rsidR="00641042" w:rsidRPr="00174556" w:rsidRDefault="00641042" w:rsidP="00641042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ind w:left="0" w:firstLine="505"/>
        <w:jc w:val="both"/>
        <w:rPr>
          <w:rFonts w:eastAsia="Arial"/>
          <w:lang w:val="ru-RU"/>
        </w:rPr>
      </w:pPr>
      <w:r w:rsidRPr="00174556">
        <w:rPr>
          <w:bCs/>
          <w:lang w:val="ru-RU"/>
        </w:rPr>
        <w:t xml:space="preserve"> В </w:t>
      </w:r>
      <w:r w:rsidRPr="006B59F0">
        <w:rPr>
          <w:b/>
          <w:bCs/>
          <w:lang w:val="ru-RU"/>
        </w:rPr>
        <w:t>гр</w:t>
      </w:r>
      <w:r>
        <w:rPr>
          <w:b/>
          <w:bCs/>
          <w:lang w:val="ru-RU"/>
        </w:rPr>
        <w:t xml:space="preserve">афе </w:t>
      </w:r>
      <w:r w:rsidRPr="006B59F0">
        <w:rPr>
          <w:b/>
          <w:bCs/>
          <w:lang w:val="ru-RU"/>
        </w:rPr>
        <w:t>4</w:t>
      </w:r>
      <w:r w:rsidRPr="00174556">
        <w:rPr>
          <w:bCs/>
          <w:lang w:val="ru-RU"/>
        </w:rPr>
        <w:t xml:space="preserve"> указывается общая сумма</w:t>
      </w:r>
      <w:r w:rsidRPr="00174556">
        <w:rPr>
          <w:bCs/>
        </w:rPr>
        <w:t xml:space="preserve"> </w:t>
      </w:r>
      <w:r w:rsidRPr="00174556">
        <w:rPr>
          <w:bCs/>
          <w:lang w:val="ru-RU"/>
        </w:rPr>
        <w:t>дохода,</w:t>
      </w:r>
      <w:r w:rsidRPr="00174556">
        <w:rPr>
          <w:rFonts w:eastAsia="Arial"/>
        </w:rPr>
        <w:t xml:space="preserve"> </w:t>
      </w:r>
      <w:r w:rsidRPr="00174556">
        <w:rPr>
          <w:bCs/>
          <w:lang w:val="ru-RU"/>
        </w:rPr>
        <w:t>в виде заработной платы, подлежащая уплате в налоговом периоде, который включает основную зарплату, дополнительную зарплату и поощрительные и компенсационные выплаты, включая льготы</w:t>
      </w:r>
      <w:r>
        <w:rPr>
          <w:bCs/>
          <w:lang w:val="ru-RU"/>
        </w:rPr>
        <w:t>, предоставляемые работодателем.</w:t>
      </w:r>
    </w:p>
    <w:p w:rsidR="00641042" w:rsidRPr="00174556" w:rsidRDefault="00641042" w:rsidP="00641042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ind w:left="0" w:firstLine="505"/>
        <w:jc w:val="both"/>
        <w:rPr>
          <w:rFonts w:eastAsia="Arial"/>
          <w:lang w:val="ru-RU"/>
        </w:rPr>
      </w:pPr>
      <w:r w:rsidRPr="00174556">
        <w:rPr>
          <w:bCs/>
          <w:lang w:val="ru-RU"/>
        </w:rPr>
        <w:t xml:space="preserve">В </w:t>
      </w:r>
      <w:r w:rsidRPr="006B59F0">
        <w:rPr>
          <w:b/>
          <w:bCs/>
          <w:lang w:val="ru-RU"/>
        </w:rPr>
        <w:t>гр</w:t>
      </w:r>
      <w:r>
        <w:rPr>
          <w:b/>
          <w:bCs/>
          <w:lang w:val="ru-RU"/>
        </w:rPr>
        <w:t xml:space="preserve">афе </w:t>
      </w:r>
      <w:r w:rsidRPr="006B59F0">
        <w:rPr>
          <w:b/>
          <w:bCs/>
          <w:lang w:val="ru-RU"/>
        </w:rPr>
        <w:t>5</w:t>
      </w:r>
      <w:r w:rsidRPr="00174556">
        <w:rPr>
          <w:bCs/>
          <w:lang w:val="ru-RU"/>
        </w:rPr>
        <w:t xml:space="preserve"> указывается количество </w:t>
      </w:r>
      <w:r w:rsidRPr="00174556">
        <w:rPr>
          <w:rFonts w:eastAsia="Arial"/>
          <w:lang w:val="ru-RU"/>
        </w:rPr>
        <w:t xml:space="preserve">месяцев, в которых работник </w:t>
      </w:r>
      <w:r w:rsidRPr="00174556">
        <w:rPr>
          <w:lang w:val="ru-RU" w:eastAsia="ru-RU"/>
        </w:rPr>
        <w:t>работал в</w:t>
      </w:r>
      <w:r w:rsidRPr="00174556">
        <w:rPr>
          <w:rFonts w:eastAsia="Arial"/>
          <w:lang w:val="ru-RU"/>
        </w:rPr>
        <w:t xml:space="preserve"> информационно-технологическом парке</w:t>
      </w:r>
      <w:r w:rsidRPr="00174556">
        <w:rPr>
          <w:lang w:val="ru-RU"/>
        </w:rPr>
        <w:t>.</w:t>
      </w:r>
    </w:p>
    <w:p w:rsidR="00641042" w:rsidRPr="00CD256E" w:rsidRDefault="00641042" w:rsidP="00641042">
      <w:pPr>
        <w:pStyle w:val="NormalWeb"/>
        <w:numPr>
          <w:ilvl w:val="0"/>
          <w:numId w:val="1"/>
        </w:numPr>
        <w:tabs>
          <w:tab w:val="left" w:pos="360"/>
          <w:tab w:val="left" w:pos="851"/>
        </w:tabs>
        <w:spacing w:before="0" w:beforeAutospacing="0" w:after="0" w:afterAutospacing="0" w:line="276" w:lineRule="auto"/>
        <w:ind w:left="0" w:firstLine="505"/>
        <w:jc w:val="both"/>
        <w:rPr>
          <w:rFonts w:eastAsia="Arial"/>
          <w:lang w:val="ru-RU"/>
        </w:rPr>
      </w:pPr>
      <w:r w:rsidRPr="00174556">
        <w:rPr>
          <w:lang w:val="ru-RU"/>
        </w:rPr>
        <w:t xml:space="preserve">Декларация может быть подписана руководителем налогоплательщика или двумя лицами, имеющими право на подпись: первая подпись принадлежит </w:t>
      </w:r>
      <w:r w:rsidRPr="00174556">
        <w:rPr>
          <w:lang w:val="ru-RU"/>
        </w:rPr>
        <w:lastRenderedPageBreak/>
        <w:t>руководителю или другому уполномоченному лицу, вторая – главному бухгалтеру или другому уполномоченному лицу.</w:t>
      </w:r>
    </w:p>
    <w:p w:rsidR="00641042" w:rsidRDefault="00641042" w:rsidP="00641042">
      <w:pPr>
        <w:spacing w:after="0" w:line="240" w:lineRule="auto"/>
        <w:rPr>
          <w:rFonts w:ascii="Times New Roman" w:eastAsia="Arial" w:hAnsi="Times New Roman" w:cs="Times New Roman"/>
          <w:sz w:val="24"/>
          <w:lang w:val="ru-RU"/>
        </w:rPr>
      </w:pPr>
    </w:p>
    <w:p w:rsidR="00F12BC8" w:rsidRPr="00641042" w:rsidRDefault="00F12BC8">
      <w:pPr>
        <w:rPr>
          <w:lang w:val="ru-RU"/>
        </w:rPr>
      </w:pPr>
      <w:bookmarkStart w:id="0" w:name="_GoBack"/>
      <w:bookmarkEnd w:id="0"/>
    </w:p>
    <w:sectPr w:rsidR="00F12BC8" w:rsidRPr="00641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5C4E"/>
    <w:multiLevelType w:val="hybridMultilevel"/>
    <w:tmpl w:val="7FD48020"/>
    <w:lvl w:ilvl="0" w:tplc="EF729D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42"/>
    <w:rsid w:val="00641042"/>
    <w:rsid w:val="00F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42"/>
    <w:pPr>
      <w:spacing w:after="160" w:line="259" w:lineRule="auto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42"/>
    <w:pPr>
      <w:spacing w:after="160" w:line="259" w:lineRule="auto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2018-01-02T07:42:00Z</dcterms:created>
  <dcterms:modified xsi:type="dcterms:W3CDTF">2018-01-02T07:43:00Z</dcterms:modified>
</cp:coreProperties>
</file>